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5794" w14:textId="4DFB3A64" w:rsidR="005A48E1" w:rsidRDefault="00000000">
      <w:pPr>
        <w:pStyle w:val="Normaalweb"/>
        <w:shd w:val="clear" w:color="auto" w:fill="FFFFFF"/>
      </w:pPr>
      <w:r>
        <w:rPr>
          <w:rFonts w:ascii="Calibri" w:hAnsi="Calibri" w:cs="Calibri"/>
          <w:b/>
          <w:bCs/>
          <w:color w:val="222222"/>
        </w:rPr>
        <w:t>Outdoor</w:t>
      </w:r>
      <w:r w:rsidR="00B53869">
        <w:rPr>
          <w:rFonts w:ascii="Calibri" w:hAnsi="Calibri" w:cs="Calibri"/>
          <w:b/>
          <w:bCs/>
          <w:color w:val="222222"/>
        </w:rPr>
        <w:t xml:space="preserve"> </w:t>
      </w:r>
      <w:proofErr w:type="spellStart"/>
      <w:r>
        <w:rPr>
          <w:rFonts w:ascii="Calibri" w:hAnsi="Calibri" w:cs="Calibri"/>
          <w:b/>
          <w:bCs/>
          <w:color w:val="222222"/>
        </w:rPr>
        <w:t>Swimming</w:t>
      </w:r>
      <w:proofErr w:type="spellEnd"/>
      <w:r>
        <w:rPr>
          <w:rFonts w:ascii="Calibri" w:hAnsi="Calibri" w:cs="Calibri"/>
          <w:color w:val="222222"/>
        </w:rPr>
        <w:t> heeft een </w:t>
      </w:r>
      <w:r>
        <w:rPr>
          <w:rFonts w:ascii="Calibri" w:hAnsi="Calibri" w:cs="Calibri"/>
          <w:b/>
          <w:bCs/>
          <w:color w:val="222222"/>
        </w:rPr>
        <w:t>goed gesprek</w:t>
      </w:r>
      <w:r>
        <w:rPr>
          <w:rFonts w:ascii="Calibri" w:hAnsi="Calibri" w:cs="Calibri"/>
          <w:color w:val="222222"/>
        </w:rPr>
        <w:t> gehad met schepen van Sport Wouters en zijn medewerkers. Wij hebben onze </w:t>
      </w:r>
      <w:r>
        <w:rPr>
          <w:rFonts w:ascii="Calibri" w:hAnsi="Calibri" w:cs="Calibri"/>
          <w:b/>
          <w:bCs/>
          <w:color w:val="222222"/>
        </w:rPr>
        <w:t>boodschap kunnen overbrengen </w:t>
      </w:r>
      <w:r>
        <w:rPr>
          <w:rFonts w:ascii="Calibri" w:hAnsi="Calibri" w:cs="Calibri"/>
          <w:color w:val="222222"/>
        </w:rPr>
        <w:t>(afbouw van het schaarse buitenzwemmen is onaanvaardbaar) en we denken dat die overgekomen is. De </w:t>
      </w:r>
      <w:r>
        <w:rPr>
          <w:rFonts w:ascii="Calibri" w:hAnsi="Calibri" w:cs="Calibri"/>
          <w:b/>
          <w:bCs/>
          <w:color w:val="222222"/>
        </w:rPr>
        <w:t>stad is bereid tot verder overleg</w:t>
      </w:r>
      <w:r>
        <w:rPr>
          <w:rFonts w:ascii="Calibri" w:hAnsi="Calibri" w:cs="Calibri"/>
          <w:color w:val="222222"/>
        </w:rPr>
        <w:t> met de buitenzwemmers en da's een goeie zaak. De sfeer was opbouwend, ook al hebben we niet dezelfde standpunten. De stad is </w:t>
      </w:r>
      <w:r>
        <w:rPr>
          <w:rFonts w:ascii="Calibri" w:hAnsi="Calibri" w:cs="Calibri"/>
          <w:b/>
          <w:bCs/>
          <w:color w:val="222222"/>
        </w:rPr>
        <w:t>gebonden aan regelgeving </w:t>
      </w:r>
      <w:r>
        <w:rPr>
          <w:rFonts w:ascii="Calibri" w:hAnsi="Calibri" w:cs="Calibri"/>
          <w:color w:val="222222"/>
        </w:rPr>
        <w:t>maar </w:t>
      </w:r>
      <w:r>
        <w:rPr>
          <w:rFonts w:ascii="Calibri" w:hAnsi="Calibri" w:cs="Calibri"/>
          <w:b/>
          <w:bCs/>
          <w:color w:val="222222"/>
        </w:rPr>
        <w:t>interpreteert die op de meest strikte manier</w:t>
      </w:r>
      <w:r>
        <w:rPr>
          <w:rFonts w:ascii="Calibri" w:hAnsi="Calibri" w:cs="Calibri"/>
          <w:color w:val="222222"/>
        </w:rPr>
        <w:t>, ook voor het </w:t>
      </w:r>
      <w:r>
        <w:rPr>
          <w:rFonts w:ascii="Calibri" w:hAnsi="Calibri" w:cs="Calibri"/>
          <w:b/>
          <w:bCs/>
          <w:color w:val="222222"/>
        </w:rPr>
        <w:t>redderaantal</w:t>
      </w:r>
      <w:r>
        <w:rPr>
          <w:rFonts w:ascii="Calibri" w:hAnsi="Calibri" w:cs="Calibri"/>
          <w:color w:val="222222"/>
        </w:rPr>
        <w:t>. Tegelijk kan het volgens de overheid met minder: </w:t>
      </w:r>
      <w:proofErr w:type="spellStart"/>
      <w:r>
        <w:rPr>
          <w:rFonts w:ascii="Calibri" w:hAnsi="Calibri" w:cs="Calibri"/>
          <w:b/>
          <w:bCs/>
          <w:color w:val="222222"/>
        </w:rPr>
        <w:t>Vlarem</w:t>
      </w:r>
      <w:proofErr w:type="spellEnd"/>
      <w:r>
        <w:rPr>
          <w:rFonts w:ascii="Calibri" w:hAnsi="Calibri" w:cs="Calibri"/>
          <w:b/>
          <w:bCs/>
          <w:color w:val="222222"/>
        </w:rPr>
        <w:t xml:space="preserve"> voorziet afwijking</w:t>
      </w:r>
      <w:r>
        <w:rPr>
          <w:rFonts w:ascii="Calibri" w:hAnsi="Calibri" w:cs="Calibri"/>
          <w:color w:val="222222"/>
        </w:rPr>
        <w:t> van de '</w:t>
      </w:r>
      <w:proofErr w:type="spellStart"/>
      <w:r>
        <w:rPr>
          <w:rFonts w:ascii="Calibri" w:hAnsi="Calibri" w:cs="Calibri"/>
          <w:color w:val="222222"/>
        </w:rPr>
        <w:t>toezichtsformule</w:t>
      </w:r>
      <w:proofErr w:type="spellEnd"/>
      <w:r>
        <w:rPr>
          <w:rFonts w:ascii="Calibri" w:hAnsi="Calibri" w:cs="Calibri"/>
          <w:color w:val="222222"/>
        </w:rPr>
        <w:t>' naar een '</w:t>
      </w:r>
      <w:proofErr w:type="spellStart"/>
      <w:r>
        <w:rPr>
          <w:rFonts w:ascii="Calibri" w:hAnsi="Calibri" w:cs="Calibri"/>
          <w:color w:val="222222"/>
        </w:rPr>
        <w:t>toezichtsplan</w:t>
      </w:r>
      <w:proofErr w:type="spellEnd"/>
      <w:r>
        <w:rPr>
          <w:rFonts w:ascii="Calibri" w:hAnsi="Calibri" w:cs="Calibri"/>
          <w:color w:val="222222"/>
        </w:rPr>
        <w:t>', wat in de praktijk minstens een derde scheelt, en uiteraard meer mogelijk maakt. De </w:t>
      </w:r>
      <w:proofErr w:type="spellStart"/>
      <w:r>
        <w:rPr>
          <w:rFonts w:ascii="Calibri" w:hAnsi="Calibri" w:cs="Calibri"/>
          <w:b/>
          <w:bCs/>
          <w:color w:val="222222"/>
        </w:rPr>
        <w:t>privé-sector</w:t>
      </w:r>
      <w:proofErr w:type="spellEnd"/>
      <w:r>
        <w:rPr>
          <w:rFonts w:ascii="Calibri" w:hAnsi="Calibri" w:cs="Calibri"/>
          <w:color w:val="222222"/>
        </w:rPr>
        <w:t> hanteert dit. Men meet met twee maten: hoe zit dat nu, welke is veilig, welke onveilig?  Verschillende opties zijn besproken, het kabinet is ermee bezig. In </w:t>
      </w:r>
      <w:r>
        <w:rPr>
          <w:rFonts w:ascii="Calibri" w:hAnsi="Calibri" w:cs="Calibri"/>
          <w:b/>
          <w:bCs/>
          <w:color w:val="222222"/>
        </w:rPr>
        <w:t>juni</w:t>
      </w:r>
      <w:r>
        <w:rPr>
          <w:rFonts w:ascii="Calibri" w:hAnsi="Calibri" w:cs="Calibri"/>
          <w:color w:val="222222"/>
        </w:rPr>
        <w:t> zou dat een </w:t>
      </w:r>
      <w:r>
        <w:rPr>
          <w:rFonts w:ascii="Calibri" w:hAnsi="Calibri" w:cs="Calibri"/>
          <w:b/>
          <w:bCs/>
          <w:color w:val="222222"/>
        </w:rPr>
        <w:t>kleine verbetering</w:t>
      </w:r>
      <w:r>
        <w:rPr>
          <w:rFonts w:ascii="Calibri" w:hAnsi="Calibri" w:cs="Calibri"/>
          <w:color w:val="222222"/>
        </w:rPr>
        <w:t> van de </w:t>
      </w:r>
      <w:r>
        <w:rPr>
          <w:rFonts w:ascii="Calibri" w:hAnsi="Calibri" w:cs="Calibri"/>
          <w:b/>
          <w:bCs/>
          <w:color w:val="222222"/>
        </w:rPr>
        <w:t>openingsuren</w:t>
      </w:r>
      <w:r>
        <w:rPr>
          <w:rFonts w:ascii="Calibri" w:hAnsi="Calibri" w:cs="Calibri"/>
          <w:color w:val="222222"/>
        </w:rPr>
        <w:t> kunnen opleveren.</w:t>
      </w:r>
    </w:p>
    <w:p w14:paraId="19AC847D" w14:textId="77777777" w:rsidR="005A48E1" w:rsidRDefault="00000000">
      <w:pPr>
        <w:pStyle w:val="Normaalweb"/>
        <w:shd w:val="clear" w:color="auto" w:fill="FFFFFF"/>
      </w:pPr>
      <w:r>
        <w:rPr>
          <w:rFonts w:ascii="Calibri" w:hAnsi="Calibri" w:cs="Calibri"/>
          <w:color w:val="222222"/>
        </w:rPr>
        <w:t xml:space="preserve">Outdoor </w:t>
      </w:r>
      <w:proofErr w:type="spellStart"/>
      <w:r>
        <w:rPr>
          <w:rFonts w:ascii="Calibri" w:hAnsi="Calibri" w:cs="Calibri"/>
          <w:color w:val="222222"/>
        </w:rPr>
        <w:t>Swimming</w:t>
      </w:r>
      <w:proofErr w:type="spellEnd"/>
      <w:r>
        <w:rPr>
          <w:rFonts w:ascii="Calibri" w:hAnsi="Calibri" w:cs="Calibri"/>
          <w:color w:val="222222"/>
        </w:rPr>
        <w:t xml:space="preserve"> Belgium hoopt op verder overleg na dit gunstige eerste contact, en wijst erop dat de </w:t>
      </w:r>
      <w:r>
        <w:rPr>
          <w:rFonts w:ascii="Calibri" w:hAnsi="Calibri" w:cs="Calibri"/>
          <w:b/>
          <w:bCs/>
          <w:color w:val="222222"/>
        </w:rPr>
        <w:t>lokale overheid slachtoffer</w:t>
      </w:r>
      <w:r>
        <w:rPr>
          <w:rFonts w:ascii="Calibri" w:hAnsi="Calibri" w:cs="Calibri"/>
          <w:color w:val="222222"/>
        </w:rPr>
        <w:t> is van </w:t>
      </w:r>
      <w:r>
        <w:rPr>
          <w:rFonts w:ascii="Calibri" w:hAnsi="Calibri" w:cs="Calibri"/>
          <w:b/>
          <w:bCs/>
          <w:color w:val="222222"/>
        </w:rPr>
        <w:t>achterhaalde regelgeving</w:t>
      </w:r>
      <w:r>
        <w:rPr>
          <w:rFonts w:ascii="Calibri" w:hAnsi="Calibri" w:cs="Calibri"/>
          <w:color w:val="222222"/>
        </w:rPr>
        <w:t> en het uitblijven van aanpassing daarvan op het </w:t>
      </w:r>
      <w:r>
        <w:rPr>
          <w:rFonts w:ascii="Calibri" w:hAnsi="Calibri" w:cs="Calibri"/>
          <w:b/>
          <w:bCs/>
          <w:color w:val="222222"/>
        </w:rPr>
        <w:t>Vlaamse niveau</w:t>
      </w:r>
      <w:r>
        <w:rPr>
          <w:rFonts w:ascii="Calibri" w:hAnsi="Calibri" w:cs="Calibri"/>
          <w:color w:val="222222"/>
        </w:rPr>
        <w:t>. Er leek daartoe nochtans grote bereidheid te bestaan op en na de hoorzitting in het Vlaams parlement van 15 03 2022. Iedereen beseft de hoge nood aan meer open zwemwater. In de praktijk is er ruim een jaar later helaas alleen maar mínder. Het parlement werkt aan een beter zwembeleid, maar intussen begint weer een nieuw zomerzwemseizoen met weer een achteruitgang, nu in de grootste stad van Vlaanderen. De Antwerpse crisis toont aan hoe onhoudbaar de toestand wordt.</w:t>
      </w:r>
    </w:p>
    <w:p w14:paraId="0A636579" w14:textId="5435C809" w:rsidR="005A48E1" w:rsidRDefault="00000000">
      <w:pPr>
        <w:pStyle w:val="Normaalweb"/>
        <w:shd w:val="clear" w:color="auto" w:fill="FFFFFF"/>
      </w:pPr>
      <w:r>
        <w:rPr>
          <w:rFonts w:ascii="Calibri" w:hAnsi="Calibri" w:cs="Calibri"/>
          <w:color w:val="222222"/>
        </w:rPr>
        <w:t>Voor het </w:t>
      </w:r>
      <w:r>
        <w:rPr>
          <w:rFonts w:ascii="Calibri" w:hAnsi="Calibri" w:cs="Calibri"/>
          <w:b/>
          <w:bCs/>
          <w:color w:val="222222"/>
        </w:rPr>
        <w:t>enige complete overzicht van de beschikbare buitenzwemplekken: zie </w:t>
      </w:r>
      <w:hyperlink r:id="rId6" w:history="1">
        <w:r>
          <w:rPr>
            <w:rFonts w:ascii="Calibri" w:hAnsi="Calibri" w:cs="Calibri"/>
            <w:b/>
            <w:bCs/>
            <w:color w:val="1155CC"/>
          </w:rPr>
          <w:t>outdoorswimming.be</w:t>
        </w:r>
      </w:hyperlink>
      <w:r>
        <w:rPr>
          <w:rFonts w:ascii="Calibri" w:hAnsi="Calibri" w:cs="Calibri"/>
          <w:b/>
          <w:bCs/>
          <w:color w:val="222222"/>
        </w:rPr>
        <w:t> </w:t>
      </w:r>
      <w:r>
        <w:rPr>
          <w:rFonts w:ascii="Calibri" w:hAnsi="Calibri" w:cs="Calibri"/>
          <w:color w:val="222222"/>
        </w:rPr>
        <w:t xml:space="preserve">kaart op voorpagina + lijsten bij hoofding Vlaanderen. Het valt ons op hoe weinig zicht zowel lokale als Vlaamse bestuurders op de reële situatie hebben. Check ook de </w:t>
      </w:r>
      <w:hyperlink r:id="rId7" w:history="1">
        <w:r w:rsidRPr="00B53869">
          <w:rPr>
            <w:rStyle w:val="Hyperlink"/>
            <w:rFonts w:ascii="Calibri" w:hAnsi="Calibri" w:cs="Calibri"/>
          </w:rPr>
          <w:t>conceptnota</w:t>
        </w:r>
      </w:hyperlink>
      <w:r>
        <w:rPr>
          <w:rFonts w:ascii="Calibri" w:hAnsi="Calibri" w:cs="Calibri"/>
          <w:color w:val="222222"/>
        </w:rPr>
        <w:t xml:space="preserve"> die de Vlaamse oppositie uitwerkte en die als vertrekbasis kan dienen, net als het door de overheid bestelde </w:t>
      </w:r>
      <w:hyperlink r:id="rId8" w:history="1">
        <w:proofErr w:type="spellStart"/>
        <w:r w:rsidRPr="00B53869">
          <w:rPr>
            <w:rStyle w:val="Hyperlink"/>
            <w:rFonts w:ascii="Calibri" w:hAnsi="Calibri" w:cs="Calibri"/>
          </w:rPr>
          <w:t>Sweco</w:t>
        </w:r>
        <w:proofErr w:type="spellEnd"/>
        <w:r w:rsidRPr="00B53869">
          <w:rPr>
            <w:rStyle w:val="Hyperlink"/>
            <w:rFonts w:ascii="Calibri" w:hAnsi="Calibri" w:cs="Calibri"/>
          </w:rPr>
          <w:t>-rapport</w:t>
        </w:r>
      </w:hyperlink>
      <w:r>
        <w:rPr>
          <w:rFonts w:ascii="Calibri" w:hAnsi="Calibri" w:cs="Calibri"/>
          <w:color w:val="222222"/>
        </w:rPr>
        <w:t>. Dit is géén zaak van partijpolitiek, maar van welzijn en gezondheid van álle Vlamingen. In het water zijn er geen partijgrenzen.</w:t>
      </w:r>
    </w:p>
    <w:p w14:paraId="22389BAD" w14:textId="77777777" w:rsidR="005A48E1" w:rsidRDefault="00000000">
      <w:pPr>
        <w:pStyle w:val="Normaalweb"/>
        <w:shd w:val="clear" w:color="auto" w:fill="FFFFFF"/>
      </w:pPr>
      <w:r>
        <w:rPr>
          <w:rFonts w:ascii="Calibri" w:hAnsi="Calibri" w:cs="Calibri"/>
          <w:color w:val="222222"/>
        </w:rPr>
        <w:t xml:space="preserve">Outdoor </w:t>
      </w:r>
      <w:proofErr w:type="spellStart"/>
      <w:r>
        <w:rPr>
          <w:rFonts w:ascii="Calibri" w:hAnsi="Calibri" w:cs="Calibri"/>
          <w:color w:val="222222"/>
        </w:rPr>
        <w:t>Swimming</w:t>
      </w:r>
      <w:proofErr w:type="spellEnd"/>
      <w:r>
        <w:rPr>
          <w:rFonts w:ascii="Calibri" w:hAnsi="Calibri" w:cs="Calibri"/>
          <w:color w:val="222222"/>
        </w:rPr>
        <w:t xml:space="preserve"> Belgium blijft ijveren voor meer open zwemwater, in opbouwend overleg met alle betrokkenen, in een positieve sfeer, en met steun aan eventuele ludieke acties.</w:t>
      </w:r>
    </w:p>
    <w:p w14:paraId="70B90D54" w14:textId="77777777" w:rsidR="005A48E1" w:rsidRDefault="00000000">
      <w:pPr>
        <w:pStyle w:val="Normaalweb"/>
        <w:shd w:val="clear" w:color="auto" w:fill="FFFFFF"/>
      </w:pPr>
      <w:r>
        <w:rPr>
          <w:rFonts w:ascii="Calibri" w:hAnsi="Calibri" w:cs="Calibri"/>
          <w:color w:val="222222"/>
        </w:rPr>
        <w:t xml:space="preserve">Sigrid </w:t>
      </w:r>
      <w:proofErr w:type="spellStart"/>
      <w:r>
        <w:rPr>
          <w:rFonts w:ascii="Calibri" w:hAnsi="Calibri" w:cs="Calibri"/>
          <w:color w:val="222222"/>
        </w:rPr>
        <w:t>Spruyt</w:t>
      </w:r>
      <w:proofErr w:type="spellEnd"/>
      <w:r>
        <w:rPr>
          <w:rFonts w:ascii="Calibri" w:hAnsi="Calibri" w:cs="Calibri"/>
          <w:color w:val="222222"/>
        </w:rPr>
        <w:t>,</w:t>
      </w:r>
    </w:p>
    <w:p w14:paraId="06415108" w14:textId="77777777" w:rsidR="005A48E1" w:rsidRDefault="00000000">
      <w:pPr>
        <w:pStyle w:val="Normaalweb"/>
        <w:shd w:val="clear" w:color="auto" w:fill="FFFFFF"/>
      </w:pPr>
      <w:bookmarkStart w:id="0" w:name="_Hlk134892258"/>
      <w:r>
        <w:rPr>
          <w:rFonts w:ascii="Calibri" w:hAnsi="Calibri" w:cs="Calibri"/>
          <w:color w:val="222222"/>
        </w:rPr>
        <w:t xml:space="preserve">Woordvoerder Outdoor </w:t>
      </w:r>
      <w:proofErr w:type="spellStart"/>
      <w:r>
        <w:rPr>
          <w:rFonts w:ascii="Calibri" w:hAnsi="Calibri" w:cs="Calibri"/>
          <w:color w:val="222222"/>
        </w:rPr>
        <w:t>Swimming</w:t>
      </w:r>
      <w:proofErr w:type="spellEnd"/>
      <w:r>
        <w:rPr>
          <w:rFonts w:ascii="Calibri" w:hAnsi="Calibri" w:cs="Calibri"/>
          <w:color w:val="222222"/>
        </w:rPr>
        <w:t xml:space="preserve"> Belgium</w:t>
      </w:r>
    </w:p>
    <w:bookmarkEnd w:id="0"/>
    <w:p w14:paraId="12CE655E" w14:textId="77777777" w:rsidR="005A48E1" w:rsidRDefault="00000000">
      <w:pPr>
        <w:pStyle w:val="Normaalweb"/>
        <w:shd w:val="clear" w:color="auto" w:fill="FFFFFF"/>
      </w:pPr>
      <w:r>
        <w:rPr>
          <w:rFonts w:ascii="Calibri" w:hAnsi="Calibri" w:cs="Calibri"/>
          <w:color w:val="222222"/>
        </w:rPr>
        <w:t>10 mei 2023</w:t>
      </w:r>
    </w:p>
    <w:p w14:paraId="1313893D" w14:textId="77777777" w:rsidR="005A48E1" w:rsidRDefault="005A48E1">
      <w:pPr>
        <w:pStyle w:val="Standard"/>
      </w:pPr>
    </w:p>
    <w:sectPr w:rsidR="005A48E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3B2E" w14:textId="77777777" w:rsidR="006F722B" w:rsidRDefault="006F722B">
      <w:r>
        <w:separator/>
      </w:r>
    </w:p>
  </w:endnote>
  <w:endnote w:type="continuationSeparator" w:id="0">
    <w:p w14:paraId="7B20FA3B" w14:textId="77777777" w:rsidR="006F722B" w:rsidRDefault="006F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0870" w14:textId="77777777" w:rsidR="006F722B" w:rsidRDefault="006F722B">
      <w:r>
        <w:rPr>
          <w:color w:val="000000"/>
        </w:rPr>
        <w:separator/>
      </w:r>
    </w:p>
  </w:footnote>
  <w:footnote w:type="continuationSeparator" w:id="0">
    <w:p w14:paraId="7216B14C" w14:textId="77777777" w:rsidR="006F722B" w:rsidRDefault="006F7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E1"/>
    <w:rsid w:val="00065B9A"/>
    <w:rsid w:val="005A48E1"/>
    <w:rsid w:val="006E3454"/>
    <w:rsid w:val="006F722B"/>
    <w:rsid w:val="00AC28B0"/>
    <w:rsid w:val="00B24175"/>
    <w:rsid w:val="00B53869"/>
    <w:rsid w:val="00C6164D"/>
    <w:rsid w:val="00F106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30FE"/>
  <w15:docId w15:val="{1835B84B-3313-4F36-83EB-5103E4BC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nl-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alweb">
    <w:name w:val="Normal (Web)"/>
    <w:basedOn w:val="Standard"/>
    <w:pPr>
      <w:spacing w:before="100" w:after="100"/>
    </w:pPr>
    <w:rPr>
      <w:rFonts w:eastAsia="Times New Roman" w:cs="Times New Roman"/>
      <w:lang w:eastAsia="nl-BE"/>
    </w:rPr>
  </w:style>
  <w:style w:type="character" w:customStyle="1" w:styleId="Internetlink">
    <w:name w:val="Internet link"/>
    <w:rPr>
      <w:color w:val="000080"/>
      <w:u w:val="single"/>
    </w:rPr>
  </w:style>
  <w:style w:type="character" w:styleId="Hyperlink">
    <w:name w:val="Hyperlink"/>
    <w:basedOn w:val="Standaardalinea-lettertype"/>
    <w:uiPriority w:val="99"/>
    <w:unhideWhenUsed/>
    <w:rsid w:val="00B53869"/>
    <w:rPr>
      <w:color w:val="0563C1" w:themeColor="hyperlink"/>
      <w:u w:val="single"/>
    </w:rPr>
  </w:style>
  <w:style w:type="character" w:styleId="Onopgelostemelding">
    <w:name w:val="Unresolved Mention"/>
    <w:basedOn w:val="Standaardalinea-lettertype"/>
    <w:uiPriority w:val="99"/>
    <w:semiHidden/>
    <w:unhideWhenUsed/>
    <w:rsid w:val="00B53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g-en-gezondheid.be/sites/default/files/2022-04/Eindrapport%20studie%20zwem-en%20recreatieactiviteiten%20in%20oppervlaktewater%20en%20groen-blauwe%20netwerken.pdf" TargetMode="External"/><Relationship Id="rId3" Type="http://schemas.openxmlformats.org/officeDocument/2006/relationships/webSettings" Target="webSettings.xml"/><Relationship Id="rId7" Type="http://schemas.openxmlformats.org/officeDocument/2006/relationships/hyperlink" Target="https://www.vlaamsparlement.be/nl/parlementaire-documenten/parlementaire-initiatieven/15081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utdoorswimming.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2339</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Spruyt</dc:creator>
  <cp:lastModifiedBy>Ann Deceulaer</cp:lastModifiedBy>
  <cp:revision>6</cp:revision>
  <dcterms:created xsi:type="dcterms:W3CDTF">2023-05-13T15:35:00Z</dcterms:created>
  <dcterms:modified xsi:type="dcterms:W3CDTF">2023-05-13T15:44:00Z</dcterms:modified>
</cp:coreProperties>
</file>